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50F08" w14:paraId="05022EFA" w14:textId="77777777" w:rsidTr="008F2F3C">
        <w:trPr>
          <w:trHeight w:val="9062"/>
        </w:trPr>
        <w:tc>
          <w:tcPr>
            <w:tcW w:w="4853" w:type="dxa"/>
          </w:tcPr>
          <w:p w14:paraId="54B09144" w14:textId="77777777" w:rsidR="008F2F3C" w:rsidRDefault="008F2F3C" w:rsidP="008F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F3C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 селфи: искусство цифрового автопортрета.</w:t>
            </w:r>
          </w:p>
          <w:p w14:paraId="2CBB91A8" w14:textId="77777777" w:rsidR="00580A4D" w:rsidRPr="00504BCA" w:rsidRDefault="008F2F3C" w:rsidP="008F2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BCA">
              <w:rPr>
                <w:rFonts w:ascii="Times New Roman" w:hAnsi="Times New Roman" w:cs="Times New Roman"/>
                <w:sz w:val="28"/>
                <w:szCs w:val="28"/>
              </w:rPr>
              <w:t>Фотографировать себя и собирать тысячи лайков? Легко, если знать несколько хитростей</w:t>
            </w:r>
            <w:r w:rsidR="00580A4D" w:rsidRPr="00504B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0C87F7A" w14:textId="77777777" w:rsidR="008F2F3C" w:rsidRPr="00504BCA" w:rsidRDefault="00580A4D" w:rsidP="008F2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BCA">
              <w:rPr>
                <w:rFonts w:ascii="Times New Roman" w:hAnsi="Times New Roman" w:cs="Times New Roman"/>
                <w:sz w:val="28"/>
                <w:szCs w:val="28"/>
              </w:rPr>
              <w:t xml:space="preserve">      Огромный плюс селфи состоит в том, что никого не нужно просить об услуге сделать фото. Иногда при наличии очень качественной камеры снимки получаются, мягко говоря, не очень:  все дело в неудачно подобранном освещении, от  которого  напрямую зависит качество сделанных фото.</w:t>
            </w:r>
          </w:p>
          <w:p w14:paraId="04199997" w14:textId="4F8EF793" w:rsidR="00580A4D" w:rsidRPr="008F2F3C" w:rsidRDefault="00580A4D" w:rsidP="008F2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BCA">
              <w:rPr>
                <w:rFonts w:ascii="Times New Roman" w:hAnsi="Times New Roman" w:cs="Times New Roman"/>
                <w:sz w:val="28"/>
                <w:szCs w:val="28"/>
              </w:rPr>
              <w:t xml:space="preserve">      В идеале – это  светлое помещение, лампа для селфи или специальная мини лампа которая крепится к чехлу телефона. </w:t>
            </w:r>
            <w:r w:rsidR="00504BCA" w:rsidRPr="00504BCA">
              <w:rPr>
                <w:rFonts w:ascii="Times New Roman" w:hAnsi="Times New Roman" w:cs="Times New Roman"/>
                <w:sz w:val="28"/>
                <w:szCs w:val="28"/>
              </w:rPr>
              <w:t>Настроить свет не сложно, если знать несколько простых секретов построения удачного кадра. Источник света должен  находиться прямо перед лицом, но ни как не сзади. Перед тем, как сделать селфи, подумай о своем выражении лица. Для красивой фотографии тебе нужно естественное выражение лица, с которым ты обычно выходишь из дома. Покажи себя настоящую</w:t>
            </w:r>
            <w:r w:rsidR="00504B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14:paraId="4D209CD6" w14:textId="656C2E43" w:rsidR="00350F08" w:rsidRPr="00350F08" w:rsidRDefault="00350F08" w:rsidP="00350F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350F0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Где опасно делать селфи</w:t>
            </w:r>
          </w:p>
          <w:p w14:paraId="0237BB4D" w14:textId="77777777" w:rsidR="00350F08" w:rsidRDefault="00350F08" w:rsidP="0035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0F9B7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железнодорожных путях</w:t>
            </w:r>
          </w:p>
          <w:p w14:paraId="1058FC15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крышах поездов и электричек</w:t>
            </w:r>
          </w:p>
          <w:p w14:paraId="24622813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Стоя около ограждений платформы метро</w:t>
            </w:r>
          </w:p>
          <w:p w14:paraId="69E0CB0F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Плавая в море</w:t>
            </w:r>
          </w:p>
          <w:p w14:paraId="7E9EF5F2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лодке (небольшом судне)</w:t>
            </w:r>
          </w:p>
          <w:p w14:paraId="76D8F331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большой высоте</w:t>
            </w:r>
          </w:p>
          <w:p w14:paraId="6949B6BF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стройках</w:t>
            </w:r>
          </w:p>
          <w:p w14:paraId="559CB44D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крышах домов</w:t>
            </w:r>
          </w:p>
          <w:p w14:paraId="433A9D7F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Вблизи высоковольтных проводов</w:t>
            </w:r>
          </w:p>
          <w:p w14:paraId="42A13FC9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Вблизи огнеопасных предметов</w:t>
            </w:r>
          </w:p>
          <w:p w14:paraId="0A0EA9D3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Вблизи животных</w:t>
            </w:r>
          </w:p>
          <w:p w14:paraId="0B160D2F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лестнице</w:t>
            </w:r>
          </w:p>
          <w:p w14:paraId="4B8AEBFB" w14:textId="77777777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На автомобильной дороге</w:t>
            </w:r>
          </w:p>
          <w:p w14:paraId="6525EF40" w14:textId="5F4E99B9" w:rsidR="00350F08" w:rsidRPr="00350F08" w:rsidRDefault="00350F08" w:rsidP="00350F0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F08">
              <w:rPr>
                <w:rFonts w:ascii="Times New Roman" w:hAnsi="Times New Roman" w:cs="Times New Roman"/>
                <w:sz w:val="32"/>
                <w:szCs w:val="32"/>
              </w:rPr>
              <w:t>За рулем</w:t>
            </w:r>
          </w:p>
        </w:tc>
        <w:tc>
          <w:tcPr>
            <w:tcW w:w="4854" w:type="dxa"/>
          </w:tcPr>
          <w:p w14:paraId="583FA918" w14:textId="49DEA8E7" w:rsidR="00350F08" w:rsidRDefault="00350F08" w:rsidP="00350F0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  <w:r w:rsidRPr="00350F08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  <w:t>Где не опасно делать селфи</w:t>
            </w:r>
          </w:p>
          <w:p w14:paraId="7E028D8A" w14:textId="77777777" w:rsidR="008F2F3C" w:rsidRDefault="008F2F3C" w:rsidP="00350F0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40"/>
              </w:rPr>
            </w:pPr>
          </w:p>
          <w:p w14:paraId="07814336" w14:textId="5AEED8A4" w:rsidR="00350F08" w:rsidRPr="008F2F3C" w:rsidRDefault="00EC11F0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bookmarkStart w:id="0" w:name="_GoBack"/>
            <w:bookmarkEnd w:id="0"/>
            <w:r w:rsidR="00350F08">
              <w:rPr>
                <w:rFonts w:ascii="Times New Roman" w:hAnsi="Times New Roman" w:cs="Times New Roman"/>
                <w:sz w:val="32"/>
                <w:szCs w:val="32"/>
              </w:rPr>
              <w:t xml:space="preserve"> парках </w:t>
            </w:r>
          </w:p>
          <w:p w14:paraId="5A3735BD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скверах</w:t>
            </w:r>
          </w:p>
          <w:p w14:paraId="51829D66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зоопарке (не заходя за ограждения)</w:t>
            </w:r>
          </w:p>
          <w:p w14:paraId="09EA08AA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помещении</w:t>
            </w:r>
          </w:p>
          <w:p w14:paraId="75898165" w14:textId="3310814F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балконе (вместо крыши)</w:t>
            </w:r>
          </w:p>
          <w:p w14:paraId="76A405D3" w14:textId="4D8AC58B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корабле (большом судне)</w:t>
            </w:r>
          </w:p>
          <w:p w14:paraId="22F38700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8F2F3C">
              <w:rPr>
                <w:rFonts w:ascii="Times New Roman" w:hAnsi="Times New Roman" w:cs="Times New Roman"/>
                <w:sz w:val="32"/>
                <w:szCs w:val="32"/>
              </w:rPr>
              <w:t>В кафе</w:t>
            </w:r>
          </w:p>
          <w:p w14:paraId="3A4064C4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8F2F3C">
              <w:rPr>
                <w:rFonts w:ascii="Times New Roman" w:hAnsi="Times New Roman" w:cs="Times New Roman"/>
                <w:sz w:val="32"/>
                <w:szCs w:val="32"/>
              </w:rPr>
              <w:t>На пляже</w:t>
            </w:r>
          </w:p>
          <w:p w14:paraId="5FA38517" w14:textId="77777777" w:rsidR="008F2F3C" w:rsidRPr="008F2F3C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8F2F3C">
              <w:rPr>
                <w:rFonts w:ascii="Times New Roman" w:hAnsi="Times New Roman" w:cs="Times New Roman"/>
                <w:sz w:val="32"/>
                <w:szCs w:val="32"/>
              </w:rPr>
              <w:t>В поезде (а не на его крыше)</w:t>
            </w:r>
          </w:p>
          <w:p w14:paraId="7B584955" w14:textId="64DBDDE6" w:rsidR="008F2F3C" w:rsidRPr="00350F08" w:rsidRDefault="008F2F3C" w:rsidP="00350F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8F2F3C">
              <w:rPr>
                <w:rFonts w:ascii="Times New Roman" w:hAnsi="Times New Roman" w:cs="Times New Roman"/>
                <w:sz w:val="32"/>
                <w:szCs w:val="32"/>
              </w:rPr>
              <w:t>На специальных смотровых площадках</w:t>
            </w:r>
          </w:p>
        </w:tc>
      </w:tr>
    </w:tbl>
    <w:p w14:paraId="1A2FDB1F" w14:textId="77777777" w:rsidR="00FD754C" w:rsidRDefault="00EC11F0"/>
    <w:sectPr w:rsidR="00FD754C" w:rsidSect="00350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52E1C"/>
    <w:multiLevelType w:val="hybridMultilevel"/>
    <w:tmpl w:val="46A6A0B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5C71E4C"/>
    <w:multiLevelType w:val="hybridMultilevel"/>
    <w:tmpl w:val="FDF2C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C4"/>
    <w:rsid w:val="00350F08"/>
    <w:rsid w:val="003C7873"/>
    <w:rsid w:val="00504BCA"/>
    <w:rsid w:val="00580A4D"/>
    <w:rsid w:val="008F2F3C"/>
    <w:rsid w:val="00982144"/>
    <w:rsid w:val="00EC11F0"/>
    <w:rsid w:val="00F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4006"/>
  <w15:chartTrackingRefBased/>
  <w15:docId w15:val="{4060C9FF-9A7D-4BC9-9588-0C0EAEA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51DD-D7A1-411F-9545-F66A657F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2023-02-06T09:05:00Z</dcterms:created>
  <dcterms:modified xsi:type="dcterms:W3CDTF">2023-02-06T12:33:00Z</dcterms:modified>
</cp:coreProperties>
</file>